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B56D5" w14:textId="77777777" w:rsidR="0043381C" w:rsidRPr="00756B1B" w:rsidRDefault="00752521" w:rsidP="00756B1B">
      <w:pPr>
        <w:spacing w:before="120"/>
        <w:jc w:val="center"/>
        <w:rPr>
          <w:b/>
          <w:sz w:val="36"/>
        </w:rPr>
      </w:pPr>
      <w:bookmarkStart w:id="0" w:name="_GoBack"/>
      <w:bookmarkEnd w:id="0"/>
      <w:r w:rsidRPr="00756B1B">
        <w:rPr>
          <w:b/>
          <w:sz w:val="36"/>
        </w:rPr>
        <w:t>P</w:t>
      </w:r>
      <w:r w:rsidR="00756B1B" w:rsidRPr="00756B1B">
        <w:rPr>
          <w:b/>
          <w:sz w:val="36"/>
        </w:rPr>
        <w:t xml:space="preserve">rofessional </w:t>
      </w:r>
      <w:r w:rsidRPr="00756B1B">
        <w:rPr>
          <w:b/>
          <w:sz w:val="36"/>
        </w:rPr>
        <w:t>G</w:t>
      </w:r>
      <w:r w:rsidR="00756B1B" w:rsidRPr="00756B1B">
        <w:rPr>
          <w:b/>
          <w:sz w:val="36"/>
        </w:rPr>
        <w:t xml:space="preserve">rowth </w:t>
      </w:r>
      <w:r w:rsidRPr="00756B1B">
        <w:rPr>
          <w:b/>
          <w:sz w:val="36"/>
        </w:rPr>
        <w:t>P</w:t>
      </w:r>
      <w:r w:rsidR="00756B1B" w:rsidRPr="00756B1B">
        <w:rPr>
          <w:b/>
          <w:sz w:val="36"/>
        </w:rPr>
        <w:t>lan</w:t>
      </w:r>
      <w:r w:rsidR="001D560F" w:rsidRPr="00756B1B">
        <w:rPr>
          <w:b/>
          <w:sz w:val="36"/>
        </w:rPr>
        <w:t xml:space="preserve"> S</w:t>
      </w:r>
      <w:r w:rsidR="004D17D0" w:rsidRPr="00756B1B">
        <w:rPr>
          <w:b/>
          <w:sz w:val="36"/>
        </w:rPr>
        <w:t>coring</w:t>
      </w:r>
      <w:r w:rsidR="00DB361C" w:rsidRPr="00756B1B">
        <w:rPr>
          <w:b/>
          <w:sz w:val="36"/>
        </w:rPr>
        <w:t xml:space="preserve">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2683"/>
        <w:gridCol w:w="2897"/>
        <w:gridCol w:w="2659"/>
        <w:gridCol w:w="2921"/>
      </w:tblGrid>
      <w:tr w:rsidR="00752521" w:rsidRPr="00D3315C" w14:paraId="5109DAAC" w14:textId="77777777" w:rsidTr="00756B1B">
        <w:tc>
          <w:tcPr>
            <w:tcW w:w="1728" w:type="dxa"/>
            <w:shd w:val="clear" w:color="auto" w:fill="000000" w:themeFill="text1"/>
          </w:tcPr>
          <w:p w14:paraId="13BEEE64" w14:textId="77777777" w:rsidR="00752521" w:rsidRDefault="00752521" w:rsidP="0043381C">
            <w:pPr>
              <w:jc w:val="center"/>
              <w:rPr>
                <w:rFonts w:cstheme="minorHAnsi"/>
                <w:b/>
                <w:color w:val="FFFFFF" w:themeColor="background1"/>
              </w:rPr>
            </w:pPr>
          </w:p>
        </w:tc>
        <w:tc>
          <w:tcPr>
            <w:tcW w:w="2683" w:type="dxa"/>
            <w:shd w:val="clear" w:color="auto" w:fill="000000" w:themeFill="text1"/>
          </w:tcPr>
          <w:p w14:paraId="1ECC30F8" w14:textId="77777777" w:rsidR="00752521" w:rsidRPr="00756B1B" w:rsidRDefault="00752521" w:rsidP="00756B1B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756B1B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1</w:t>
            </w:r>
          </w:p>
          <w:p w14:paraId="1A7F6E3E" w14:textId="77777777" w:rsidR="00752521" w:rsidRPr="00756B1B" w:rsidRDefault="00752521" w:rsidP="00756B1B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756B1B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Unsatisfactory</w:t>
            </w:r>
          </w:p>
        </w:tc>
        <w:tc>
          <w:tcPr>
            <w:tcW w:w="2897" w:type="dxa"/>
            <w:shd w:val="clear" w:color="auto" w:fill="000000" w:themeFill="text1"/>
          </w:tcPr>
          <w:p w14:paraId="25B4F354" w14:textId="77777777" w:rsidR="00752521" w:rsidRPr="00756B1B" w:rsidRDefault="00752521" w:rsidP="00756B1B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756B1B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2</w:t>
            </w:r>
          </w:p>
          <w:p w14:paraId="29E796D6" w14:textId="77777777" w:rsidR="00752521" w:rsidRPr="00756B1B" w:rsidRDefault="00752521" w:rsidP="00756B1B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756B1B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Basic</w:t>
            </w:r>
          </w:p>
        </w:tc>
        <w:tc>
          <w:tcPr>
            <w:tcW w:w="2659" w:type="dxa"/>
            <w:shd w:val="clear" w:color="auto" w:fill="000000" w:themeFill="text1"/>
          </w:tcPr>
          <w:p w14:paraId="349267DC" w14:textId="77777777" w:rsidR="00752521" w:rsidRPr="00756B1B" w:rsidRDefault="00752521" w:rsidP="00756B1B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756B1B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3</w:t>
            </w:r>
          </w:p>
          <w:p w14:paraId="6FA72DC6" w14:textId="77777777" w:rsidR="00752521" w:rsidRPr="00756B1B" w:rsidRDefault="00752521" w:rsidP="00756B1B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756B1B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Proficient</w:t>
            </w:r>
          </w:p>
        </w:tc>
        <w:tc>
          <w:tcPr>
            <w:tcW w:w="2921" w:type="dxa"/>
            <w:shd w:val="clear" w:color="auto" w:fill="000000" w:themeFill="text1"/>
          </w:tcPr>
          <w:p w14:paraId="7B93F060" w14:textId="77777777" w:rsidR="00752521" w:rsidRPr="00756B1B" w:rsidRDefault="00752521" w:rsidP="00756B1B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756B1B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4</w:t>
            </w:r>
          </w:p>
          <w:p w14:paraId="75797EFE" w14:textId="77777777" w:rsidR="00752521" w:rsidRPr="00756B1B" w:rsidRDefault="00752521" w:rsidP="00756B1B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</w:pPr>
            <w:r w:rsidRPr="00756B1B">
              <w:rPr>
                <w:rFonts w:asciiTheme="minorHAnsi" w:hAnsiTheme="minorHAnsi" w:cstheme="minorHAnsi"/>
                <w:b/>
                <w:color w:val="FFFFFF" w:themeColor="background1"/>
                <w:sz w:val="24"/>
              </w:rPr>
              <w:t>Distinguished</w:t>
            </w:r>
          </w:p>
        </w:tc>
      </w:tr>
      <w:tr w:rsidR="00752521" w:rsidRPr="00D3315C" w14:paraId="4FABC51D" w14:textId="77777777" w:rsidTr="00756B1B">
        <w:trPr>
          <w:trHeight w:val="1128"/>
        </w:trPr>
        <w:tc>
          <w:tcPr>
            <w:tcW w:w="1728" w:type="dxa"/>
          </w:tcPr>
          <w:p w14:paraId="0216D0D4" w14:textId="77777777" w:rsidR="00752521" w:rsidRPr="00756B1B" w:rsidRDefault="00752521" w:rsidP="00752521">
            <w:pPr>
              <w:rPr>
                <w:rFonts w:eastAsia="Times New Roman" w:cstheme="minorHAnsi"/>
                <w:b/>
                <w:color w:val="000000"/>
                <w:sz w:val="28"/>
              </w:rPr>
            </w:pPr>
            <w:r w:rsidRPr="00756B1B">
              <w:rPr>
                <w:rFonts w:eastAsia="Times New Roman" w:cstheme="minorHAnsi"/>
                <w:b/>
                <w:color w:val="000000"/>
                <w:sz w:val="28"/>
              </w:rPr>
              <w:t>Overall PGP</w:t>
            </w:r>
          </w:p>
        </w:tc>
        <w:tc>
          <w:tcPr>
            <w:tcW w:w="2683" w:type="dxa"/>
          </w:tcPr>
          <w:sdt>
            <w:sdtPr>
              <w:rPr>
                <w:rFonts w:cstheme="minorHAnsi"/>
                <w:b/>
                <w:sz w:val="28"/>
              </w:rPr>
              <w:id w:val="11037757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560E69" w14:textId="19881409" w:rsidR="00752521" w:rsidRPr="00756B1B" w:rsidRDefault="00D02400" w:rsidP="0043381C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4073B13B" w14:textId="77777777" w:rsidR="00752521" w:rsidRPr="00756B1B" w:rsidRDefault="00752521" w:rsidP="00752521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eastAsia="Times New Roman" w:cstheme="minorHAnsi"/>
                <w:color w:val="000000"/>
                <w:sz w:val="28"/>
                <w:szCs w:val="22"/>
              </w:rPr>
              <w:t xml:space="preserve">There is no PGP or the PGP is incomplete. </w:t>
            </w:r>
          </w:p>
        </w:tc>
        <w:tc>
          <w:tcPr>
            <w:tcW w:w="2897" w:type="dxa"/>
          </w:tcPr>
          <w:sdt>
            <w:sdtPr>
              <w:rPr>
                <w:rFonts w:cstheme="minorHAnsi"/>
                <w:b/>
                <w:sz w:val="28"/>
              </w:rPr>
              <w:id w:val="-1049767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63022C" w14:textId="2F5F572A" w:rsidR="00752521" w:rsidRPr="00756B1B" w:rsidRDefault="00D02400" w:rsidP="0043381C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3E570E61" w14:textId="77777777" w:rsidR="00752521" w:rsidRPr="00756B1B" w:rsidRDefault="00752521" w:rsidP="00752521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eastAsia="Times New Roman" w:cstheme="minorHAnsi"/>
                <w:color w:val="000000"/>
                <w:sz w:val="28"/>
                <w:szCs w:val="22"/>
              </w:rPr>
              <w:t>The PGP is at a basic level of development based on the PGP Development Rubric.</w:t>
            </w:r>
          </w:p>
        </w:tc>
        <w:tc>
          <w:tcPr>
            <w:tcW w:w="2659" w:type="dxa"/>
          </w:tcPr>
          <w:sdt>
            <w:sdtPr>
              <w:rPr>
                <w:rFonts w:cstheme="minorHAnsi"/>
                <w:b/>
                <w:sz w:val="28"/>
              </w:rPr>
              <w:id w:val="9288550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CF6227" w14:textId="6C0A7C5D" w:rsidR="00752521" w:rsidRPr="00756B1B" w:rsidRDefault="00D02400" w:rsidP="0043381C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2AF52D83" w14:textId="77777777" w:rsidR="00752521" w:rsidRPr="00756B1B" w:rsidRDefault="00752521" w:rsidP="00752521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eastAsia="Times New Roman" w:cstheme="minorHAnsi"/>
                <w:color w:val="000000"/>
                <w:sz w:val="28"/>
                <w:szCs w:val="22"/>
              </w:rPr>
              <w:t>The PGP is at a proficient level of development based on the PGP Development Rubric.</w:t>
            </w:r>
          </w:p>
        </w:tc>
        <w:tc>
          <w:tcPr>
            <w:tcW w:w="2921" w:type="dxa"/>
          </w:tcPr>
          <w:sdt>
            <w:sdtPr>
              <w:rPr>
                <w:rFonts w:cstheme="minorHAnsi"/>
                <w:b/>
                <w:sz w:val="28"/>
              </w:rPr>
              <w:id w:val="12853900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DFCF09" w14:textId="15C6D083" w:rsidR="00752521" w:rsidRPr="00756B1B" w:rsidRDefault="00D02400" w:rsidP="0043381C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17165AF2" w14:textId="77777777" w:rsidR="00752521" w:rsidRPr="00756B1B" w:rsidRDefault="00752521" w:rsidP="00752521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eastAsia="Times New Roman" w:cstheme="minorHAnsi"/>
                <w:color w:val="000000"/>
                <w:sz w:val="28"/>
                <w:szCs w:val="22"/>
              </w:rPr>
              <w:t xml:space="preserve">The PGP is at a distinguished level of development based on the PGP Development Rubric. </w:t>
            </w:r>
          </w:p>
        </w:tc>
      </w:tr>
      <w:tr w:rsidR="00752521" w:rsidRPr="00D3315C" w14:paraId="36DECD6C" w14:textId="77777777" w:rsidTr="00756B1B">
        <w:trPr>
          <w:trHeight w:val="1128"/>
        </w:trPr>
        <w:tc>
          <w:tcPr>
            <w:tcW w:w="1728" w:type="dxa"/>
          </w:tcPr>
          <w:p w14:paraId="0BB5C327" w14:textId="77777777" w:rsidR="00752521" w:rsidRPr="00756B1B" w:rsidRDefault="00752521" w:rsidP="00752521">
            <w:pPr>
              <w:rPr>
                <w:rFonts w:eastAsia="Times New Roman" w:cstheme="minorHAnsi"/>
                <w:b/>
                <w:color w:val="000000"/>
                <w:sz w:val="28"/>
              </w:rPr>
            </w:pPr>
            <w:r w:rsidRPr="00756B1B">
              <w:rPr>
                <w:rFonts w:eastAsia="Times New Roman" w:cstheme="minorHAnsi"/>
                <w:b/>
                <w:color w:val="000000"/>
                <w:sz w:val="28"/>
              </w:rPr>
              <w:t>Evidence</w:t>
            </w:r>
          </w:p>
        </w:tc>
        <w:tc>
          <w:tcPr>
            <w:tcW w:w="2683" w:type="dxa"/>
          </w:tcPr>
          <w:sdt>
            <w:sdtPr>
              <w:rPr>
                <w:rFonts w:cstheme="minorHAnsi"/>
                <w:b/>
                <w:sz w:val="28"/>
              </w:rPr>
              <w:id w:val="15436438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0C6BEF" w14:textId="118B2807" w:rsidR="00752521" w:rsidRPr="00756B1B" w:rsidRDefault="00D02400" w:rsidP="00752521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12959594" w14:textId="77777777" w:rsidR="00752521" w:rsidRPr="00756B1B" w:rsidRDefault="00752521" w:rsidP="00752521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asciiTheme="minorHAnsi" w:eastAsia="Times New Roman" w:hAnsiTheme="minorHAnsi" w:cstheme="minorHAnsi"/>
                <w:color w:val="000000"/>
                <w:sz w:val="28"/>
                <w:szCs w:val="22"/>
              </w:rPr>
              <w:t xml:space="preserve">No evidence has been provided.  </w:t>
            </w:r>
          </w:p>
        </w:tc>
        <w:tc>
          <w:tcPr>
            <w:tcW w:w="2897" w:type="dxa"/>
          </w:tcPr>
          <w:sdt>
            <w:sdtPr>
              <w:rPr>
                <w:rFonts w:cstheme="minorHAnsi"/>
                <w:b/>
                <w:sz w:val="28"/>
              </w:rPr>
              <w:id w:val="-7554297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981BDF" w14:textId="3C87CA6F" w:rsidR="00752521" w:rsidRPr="00756B1B" w:rsidRDefault="00D02400" w:rsidP="00752521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5971E9F7" w14:textId="77777777" w:rsidR="00752521" w:rsidRPr="00756B1B" w:rsidRDefault="00752521" w:rsidP="00752521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asciiTheme="minorHAnsi" w:eastAsia="Times New Roman" w:hAnsiTheme="minorHAnsi" w:cstheme="minorHAnsi"/>
                <w:color w:val="000000"/>
                <w:sz w:val="28"/>
                <w:szCs w:val="22"/>
              </w:rPr>
              <w:t>Evidence indicates progress in completing the activities.</w:t>
            </w:r>
          </w:p>
        </w:tc>
        <w:tc>
          <w:tcPr>
            <w:tcW w:w="2659" w:type="dxa"/>
          </w:tcPr>
          <w:sdt>
            <w:sdtPr>
              <w:rPr>
                <w:rFonts w:cstheme="minorHAnsi"/>
                <w:b/>
                <w:sz w:val="28"/>
              </w:rPr>
              <w:id w:val="-62006964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298C2A" w14:textId="37AC73E6" w:rsidR="00752521" w:rsidRPr="00756B1B" w:rsidRDefault="00D02400" w:rsidP="00752521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0EF2DC29" w14:textId="77777777" w:rsidR="00752521" w:rsidRPr="00756B1B" w:rsidRDefault="00752521" w:rsidP="00752521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asciiTheme="minorHAnsi" w:eastAsia="Times New Roman" w:hAnsiTheme="minorHAnsi" w:cstheme="minorHAnsi"/>
                <w:color w:val="000000"/>
                <w:sz w:val="28"/>
                <w:szCs w:val="22"/>
              </w:rPr>
              <w:t>Evidence indicates activities were completed.</w:t>
            </w:r>
          </w:p>
        </w:tc>
        <w:tc>
          <w:tcPr>
            <w:tcW w:w="2921" w:type="dxa"/>
          </w:tcPr>
          <w:sdt>
            <w:sdtPr>
              <w:rPr>
                <w:rFonts w:cstheme="minorHAnsi"/>
                <w:b/>
                <w:sz w:val="28"/>
              </w:rPr>
              <w:id w:val="17202364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F4CD84" w14:textId="49F53924" w:rsidR="00752521" w:rsidRPr="00756B1B" w:rsidRDefault="00D02400" w:rsidP="00752521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6B7D0968" w14:textId="77777777" w:rsidR="00752521" w:rsidRPr="00756B1B" w:rsidRDefault="00752521" w:rsidP="00C24988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asciiTheme="minorHAnsi" w:eastAsia="Times New Roman" w:hAnsiTheme="minorHAnsi" w:cstheme="minorHAnsi"/>
                <w:color w:val="000000"/>
                <w:sz w:val="28"/>
                <w:szCs w:val="22"/>
              </w:rPr>
              <w:t>AND indicates goal</w:t>
            </w:r>
            <w:r w:rsidR="00C24988">
              <w:rPr>
                <w:rFonts w:asciiTheme="minorHAnsi" w:eastAsia="Times New Roman" w:hAnsiTheme="minorHAnsi" w:cstheme="minorHAnsi"/>
                <w:color w:val="000000"/>
                <w:sz w:val="28"/>
                <w:szCs w:val="22"/>
              </w:rPr>
              <w:t>(</w:t>
            </w:r>
            <w:r w:rsidRPr="00756B1B">
              <w:rPr>
                <w:rFonts w:asciiTheme="minorHAnsi" w:eastAsia="Times New Roman" w:hAnsiTheme="minorHAnsi" w:cstheme="minorHAnsi"/>
                <w:color w:val="000000"/>
                <w:sz w:val="28"/>
                <w:szCs w:val="22"/>
              </w:rPr>
              <w:t>s</w:t>
            </w:r>
            <w:r w:rsidR="00C24988">
              <w:rPr>
                <w:rFonts w:asciiTheme="minorHAnsi" w:eastAsia="Times New Roman" w:hAnsiTheme="minorHAnsi" w:cstheme="minorHAnsi"/>
                <w:color w:val="000000"/>
                <w:sz w:val="28"/>
                <w:szCs w:val="22"/>
              </w:rPr>
              <w:t>)</w:t>
            </w:r>
            <w:r w:rsidRPr="00756B1B">
              <w:rPr>
                <w:rFonts w:asciiTheme="minorHAnsi" w:eastAsia="Times New Roman" w:hAnsiTheme="minorHAnsi" w:cstheme="minorHAnsi"/>
                <w:color w:val="000000"/>
                <w:sz w:val="28"/>
                <w:szCs w:val="22"/>
              </w:rPr>
              <w:t xml:space="preserve"> </w:t>
            </w:r>
            <w:r w:rsidR="00C24988">
              <w:rPr>
                <w:rFonts w:asciiTheme="minorHAnsi" w:eastAsia="Times New Roman" w:hAnsiTheme="minorHAnsi" w:cstheme="minorHAnsi"/>
                <w:color w:val="000000"/>
                <w:sz w:val="28"/>
                <w:szCs w:val="22"/>
              </w:rPr>
              <w:t>was</w:t>
            </w:r>
            <w:r w:rsidRPr="00756B1B">
              <w:rPr>
                <w:rFonts w:asciiTheme="minorHAnsi" w:eastAsia="Times New Roman" w:hAnsiTheme="minorHAnsi" w:cstheme="minorHAnsi"/>
                <w:color w:val="000000"/>
                <w:sz w:val="28"/>
                <w:szCs w:val="22"/>
              </w:rPr>
              <w:t xml:space="preserve"> achieved.</w:t>
            </w:r>
          </w:p>
        </w:tc>
      </w:tr>
      <w:tr w:rsidR="00752521" w:rsidRPr="00D3315C" w14:paraId="6062F79E" w14:textId="77777777" w:rsidTr="00756B1B">
        <w:trPr>
          <w:trHeight w:val="1128"/>
        </w:trPr>
        <w:tc>
          <w:tcPr>
            <w:tcW w:w="1728" w:type="dxa"/>
          </w:tcPr>
          <w:p w14:paraId="1C7B7EC7" w14:textId="77777777" w:rsidR="00752521" w:rsidRPr="00756B1B" w:rsidRDefault="00752521" w:rsidP="00752521">
            <w:pPr>
              <w:rPr>
                <w:rFonts w:eastAsia="Times New Roman" w:cstheme="minorHAnsi"/>
                <w:b/>
                <w:color w:val="000000"/>
                <w:sz w:val="28"/>
              </w:rPr>
            </w:pPr>
            <w:r w:rsidRPr="00756B1B">
              <w:rPr>
                <w:rFonts w:eastAsia="Times New Roman" w:cstheme="minorHAnsi"/>
                <w:b/>
                <w:color w:val="000000"/>
                <w:sz w:val="28"/>
              </w:rPr>
              <w:t>Reflection</w:t>
            </w:r>
          </w:p>
        </w:tc>
        <w:tc>
          <w:tcPr>
            <w:tcW w:w="2683" w:type="dxa"/>
          </w:tcPr>
          <w:sdt>
            <w:sdtPr>
              <w:rPr>
                <w:rFonts w:cstheme="minorHAnsi"/>
                <w:b/>
                <w:sz w:val="28"/>
              </w:rPr>
              <w:id w:val="10908198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B6A44" w14:textId="450E6156" w:rsidR="00752521" w:rsidRPr="00756B1B" w:rsidRDefault="00D02400" w:rsidP="00752521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58E8819A" w14:textId="77777777" w:rsidR="00752521" w:rsidRPr="00756B1B" w:rsidRDefault="00752521" w:rsidP="00752521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eastAsia="Times New Roman" w:cstheme="minorHAnsi"/>
                <w:color w:val="000000"/>
                <w:sz w:val="28"/>
                <w:szCs w:val="22"/>
              </w:rPr>
              <w:t>Reflection is vague or does not relate to employee’s learning.</w:t>
            </w:r>
          </w:p>
        </w:tc>
        <w:tc>
          <w:tcPr>
            <w:tcW w:w="2897" w:type="dxa"/>
          </w:tcPr>
          <w:sdt>
            <w:sdtPr>
              <w:rPr>
                <w:rFonts w:cstheme="minorHAnsi"/>
                <w:b/>
                <w:sz w:val="28"/>
              </w:rPr>
              <w:id w:val="-9784510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C0D50C" w14:textId="0381DE1D" w:rsidR="00752521" w:rsidRPr="00756B1B" w:rsidRDefault="00D02400" w:rsidP="00752521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02BA20FA" w14:textId="77777777" w:rsidR="00752521" w:rsidRPr="00756B1B" w:rsidRDefault="00752521" w:rsidP="00752521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eastAsia="Times New Roman" w:cstheme="minorHAnsi"/>
                <w:color w:val="000000"/>
                <w:sz w:val="28"/>
                <w:szCs w:val="22"/>
              </w:rPr>
              <w:t xml:space="preserve">Reflection relates to the employee’s learning.  </w:t>
            </w:r>
          </w:p>
        </w:tc>
        <w:tc>
          <w:tcPr>
            <w:tcW w:w="2659" w:type="dxa"/>
          </w:tcPr>
          <w:sdt>
            <w:sdtPr>
              <w:rPr>
                <w:rFonts w:cstheme="minorHAnsi"/>
                <w:b/>
                <w:sz w:val="28"/>
              </w:rPr>
              <w:id w:val="-19564768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8FD4B6" w14:textId="77667542" w:rsidR="00752521" w:rsidRPr="00756B1B" w:rsidRDefault="00D02400" w:rsidP="00752521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5DE0254E" w14:textId="77777777" w:rsidR="00752521" w:rsidRPr="00756B1B" w:rsidRDefault="00752521" w:rsidP="00752521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eastAsia="Times New Roman" w:cstheme="minorHAnsi"/>
                <w:color w:val="000000"/>
                <w:sz w:val="28"/>
                <w:szCs w:val="22"/>
              </w:rPr>
              <w:t>AND addresses impact on employee’s practice.</w:t>
            </w:r>
          </w:p>
        </w:tc>
        <w:tc>
          <w:tcPr>
            <w:tcW w:w="2921" w:type="dxa"/>
          </w:tcPr>
          <w:sdt>
            <w:sdtPr>
              <w:rPr>
                <w:rFonts w:cstheme="minorHAnsi"/>
                <w:b/>
                <w:sz w:val="28"/>
              </w:rPr>
              <w:id w:val="-96328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B041459" w14:textId="1F6AFD89" w:rsidR="00752521" w:rsidRPr="00756B1B" w:rsidRDefault="00D02400" w:rsidP="00752521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668D9390" w14:textId="77777777" w:rsidR="00752521" w:rsidRPr="00756B1B" w:rsidRDefault="00752521" w:rsidP="008779E2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asciiTheme="minorHAnsi" w:eastAsia="Times New Roman" w:hAnsiTheme="minorHAnsi" w:cstheme="minorHAnsi"/>
                <w:color w:val="000000"/>
                <w:sz w:val="28"/>
                <w:szCs w:val="22"/>
              </w:rPr>
              <w:t xml:space="preserve">AND </w:t>
            </w:r>
            <w:r w:rsidR="008779E2" w:rsidRPr="00756B1B">
              <w:rPr>
                <w:rFonts w:eastAsia="Times New Roman" w:cstheme="minorHAnsi"/>
                <w:color w:val="000000"/>
                <w:sz w:val="28"/>
                <w:szCs w:val="22"/>
              </w:rPr>
              <w:t xml:space="preserve">addresses how the employee is sharing learning to improve others’ practice. </w:t>
            </w:r>
          </w:p>
        </w:tc>
      </w:tr>
      <w:tr w:rsidR="008779E2" w:rsidRPr="00D3315C" w14:paraId="15EF8B88" w14:textId="77777777" w:rsidTr="00756B1B">
        <w:trPr>
          <w:trHeight w:val="1128"/>
        </w:trPr>
        <w:tc>
          <w:tcPr>
            <w:tcW w:w="1728" w:type="dxa"/>
          </w:tcPr>
          <w:p w14:paraId="4FC24F59" w14:textId="77777777" w:rsidR="008779E2" w:rsidRPr="00756B1B" w:rsidRDefault="008779E2" w:rsidP="008779E2">
            <w:pPr>
              <w:rPr>
                <w:rFonts w:eastAsia="Times New Roman" w:cstheme="minorHAnsi"/>
                <w:b/>
                <w:color w:val="000000"/>
                <w:sz w:val="28"/>
              </w:rPr>
            </w:pPr>
            <w:r w:rsidRPr="00756B1B">
              <w:rPr>
                <w:rFonts w:eastAsia="Times New Roman" w:cstheme="minorHAnsi"/>
                <w:b/>
                <w:color w:val="000000"/>
                <w:sz w:val="28"/>
              </w:rPr>
              <w:t>Engagement</w:t>
            </w:r>
          </w:p>
        </w:tc>
        <w:tc>
          <w:tcPr>
            <w:tcW w:w="2683" w:type="dxa"/>
          </w:tcPr>
          <w:sdt>
            <w:sdtPr>
              <w:rPr>
                <w:rFonts w:cstheme="minorHAnsi"/>
                <w:b/>
                <w:sz w:val="28"/>
              </w:rPr>
              <w:id w:val="-13206548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6AF933" w14:textId="0470A314" w:rsidR="008779E2" w:rsidRPr="00756B1B" w:rsidRDefault="00D02400" w:rsidP="008779E2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5EE6FAA2" w14:textId="77777777" w:rsidR="008779E2" w:rsidRPr="00756B1B" w:rsidRDefault="008779E2" w:rsidP="008779E2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eastAsia="Times New Roman" w:cstheme="minorHAnsi"/>
                <w:color w:val="000000"/>
                <w:sz w:val="28"/>
                <w:szCs w:val="22"/>
              </w:rPr>
              <w:t>The employee made little or no attempt to engage in professional learning.</w:t>
            </w:r>
          </w:p>
        </w:tc>
        <w:tc>
          <w:tcPr>
            <w:tcW w:w="2897" w:type="dxa"/>
          </w:tcPr>
          <w:sdt>
            <w:sdtPr>
              <w:rPr>
                <w:rFonts w:cstheme="minorHAnsi"/>
                <w:b/>
                <w:sz w:val="28"/>
              </w:rPr>
              <w:id w:val="-15850686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E2A0246" w14:textId="65937F59" w:rsidR="008779E2" w:rsidRPr="00756B1B" w:rsidRDefault="00D02400" w:rsidP="008779E2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0CA62714" w14:textId="77777777" w:rsidR="008779E2" w:rsidRPr="00756B1B" w:rsidRDefault="008779E2" w:rsidP="008779E2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eastAsia="Times New Roman" w:cstheme="minorHAnsi"/>
                <w:color w:val="000000"/>
                <w:sz w:val="28"/>
                <w:szCs w:val="22"/>
              </w:rPr>
              <w:t xml:space="preserve">The employee engaged in professional learning activities.  </w:t>
            </w:r>
          </w:p>
        </w:tc>
        <w:tc>
          <w:tcPr>
            <w:tcW w:w="2659" w:type="dxa"/>
          </w:tcPr>
          <w:sdt>
            <w:sdtPr>
              <w:rPr>
                <w:rFonts w:cstheme="minorHAnsi"/>
                <w:b/>
                <w:sz w:val="28"/>
              </w:rPr>
              <w:id w:val="941266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35D01A" w14:textId="79795CDD" w:rsidR="008779E2" w:rsidRPr="00756B1B" w:rsidRDefault="00D02400" w:rsidP="008779E2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747D6B3B" w14:textId="77777777" w:rsidR="008779E2" w:rsidRPr="00756B1B" w:rsidRDefault="008779E2" w:rsidP="008779E2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eastAsia="Times New Roman" w:cstheme="minorHAnsi"/>
                <w:color w:val="000000"/>
                <w:sz w:val="28"/>
                <w:szCs w:val="22"/>
              </w:rPr>
              <w:t>AND applied the professional learning to employee’s practice.</w:t>
            </w:r>
          </w:p>
        </w:tc>
        <w:tc>
          <w:tcPr>
            <w:tcW w:w="2921" w:type="dxa"/>
          </w:tcPr>
          <w:sdt>
            <w:sdtPr>
              <w:rPr>
                <w:rFonts w:cstheme="minorHAnsi"/>
                <w:b/>
                <w:sz w:val="28"/>
              </w:rPr>
              <w:id w:val="162513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87A4F5" w14:textId="5F98ECD2" w:rsidR="008779E2" w:rsidRPr="00756B1B" w:rsidRDefault="00D02400" w:rsidP="008779E2">
                <w:pPr>
                  <w:jc w:val="center"/>
                  <w:rPr>
                    <w:rFonts w:asciiTheme="minorHAnsi" w:hAnsiTheme="minorHAnsi" w:cstheme="minorHAnsi"/>
                    <w:b/>
                    <w:sz w:val="28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8"/>
                  </w:rPr>
                  <w:t>☐</w:t>
                </w:r>
              </w:p>
            </w:sdtContent>
          </w:sdt>
          <w:p w14:paraId="10CFFB7C" w14:textId="77777777" w:rsidR="008779E2" w:rsidRPr="00756B1B" w:rsidRDefault="008779E2" w:rsidP="008779E2">
            <w:pPr>
              <w:rPr>
                <w:rFonts w:asciiTheme="minorHAnsi" w:hAnsiTheme="minorHAnsi" w:cstheme="minorHAnsi"/>
                <w:b/>
                <w:sz w:val="28"/>
              </w:rPr>
            </w:pPr>
            <w:r w:rsidRPr="00756B1B">
              <w:rPr>
                <w:rFonts w:asciiTheme="minorHAnsi" w:eastAsia="Times New Roman" w:hAnsiTheme="minorHAnsi" w:cstheme="minorHAnsi"/>
                <w:color w:val="000000"/>
                <w:sz w:val="28"/>
                <w:szCs w:val="22"/>
              </w:rPr>
              <w:t xml:space="preserve">AND </w:t>
            </w:r>
            <w:r w:rsidRPr="00756B1B">
              <w:rPr>
                <w:sz w:val="28"/>
                <w:szCs w:val="22"/>
              </w:rPr>
              <w:t>shared professional learning to contribute to a broader professional learning community.</w:t>
            </w:r>
          </w:p>
        </w:tc>
      </w:tr>
    </w:tbl>
    <w:p w14:paraId="21C89ED3" w14:textId="77777777" w:rsidR="0043381C" w:rsidRDefault="0043381C" w:rsidP="0043381C">
      <w:pPr>
        <w:rPr>
          <w:b/>
        </w:rPr>
      </w:pPr>
    </w:p>
    <w:p w14:paraId="2881C3E5" w14:textId="77777777" w:rsidR="009D7198" w:rsidRPr="00615F99" w:rsidRDefault="009D7198">
      <w:pPr>
        <w:rPr>
          <w:b/>
        </w:rPr>
      </w:pPr>
    </w:p>
    <w:sectPr w:rsidR="009D7198" w:rsidRPr="00615F99" w:rsidSect="00756B1B">
      <w:headerReference w:type="default" r:id="rId7"/>
      <w:pgSz w:w="15840" w:h="12240" w:orient="landscape"/>
      <w:pgMar w:top="16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EA33B1" w14:textId="77777777" w:rsidR="00A017C6" w:rsidRDefault="00A017C6" w:rsidP="004D17D0">
      <w:pPr>
        <w:spacing w:after="0" w:line="240" w:lineRule="auto"/>
      </w:pPr>
      <w:r>
        <w:separator/>
      </w:r>
    </w:p>
  </w:endnote>
  <w:endnote w:type="continuationSeparator" w:id="0">
    <w:p w14:paraId="28FB4F55" w14:textId="77777777" w:rsidR="00A017C6" w:rsidRDefault="00A017C6" w:rsidP="004D1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9966B" w14:textId="77777777" w:rsidR="00A017C6" w:rsidRDefault="00A017C6" w:rsidP="004D17D0">
      <w:pPr>
        <w:spacing w:after="0" w:line="240" w:lineRule="auto"/>
      </w:pPr>
      <w:r>
        <w:separator/>
      </w:r>
    </w:p>
  </w:footnote>
  <w:footnote w:type="continuationSeparator" w:id="0">
    <w:p w14:paraId="788634F1" w14:textId="77777777" w:rsidR="00A017C6" w:rsidRDefault="00A017C6" w:rsidP="004D1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F71FF3" w14:textId="77777777" w:rsidR="004D17D0" w:rsidRDefault="004D17D0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6FF34848" wp14:editId="6328EEC3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81C"/>
    <w:rsid w:val="000905A5"/>
    <w:rsid w:val="001D560F"/>
    <w:rsid w:val="00236B35"/>
    <w:rsid w:val="003968AD"/>
    <w:rsid w:val="00423134"/>
    <w:rsid w:val="0043381C"/>
    <w:rsid w:val="004D17D0"/>
    <w:rsid w:val="0053386F"/>
    <w:rsid w:val="00615F99"/>
    <w:rsid w:val="00632C0C"/>
    <w:rsid w:val="00752521"/>
    <w:rsid w:val="00756B1B"/>
    <w:rsid w:val="007F130C"/>
    <w:rsid w:val="008779E2"/>
    <w:rsid w:val="009C1EDA"/>
    <w:rsid w:val="009D7198"/>
    <w:rsid w:val="00A017C6"/>
    <w:rsid w:val="00C24988"/>
    <w:rsid w:val="00C47DA6"/>
    <w:rsid w:val="00D02400"/>
    <w:rsid w:val="00D10792"/>
    <w:rsid w:val="00D56A6C"/>
    <w:rsid w:val="00DB361C"/>
    <w:rsid w:val="00F0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5BC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381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52521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52521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52521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52521"/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1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7D0"/>
  </w:style>
  <w:style w:type="paragraph" w:styleId="Footer">
    <w:name w:val="footer"/>
    <w:basedOn w:val="Normal"/>
    <w:link w:val="FooterChar"/>
    <w:uiPriority w:val="99"/>
    <w:unhideWhenUsed/>
    <w:rsid w:val="004D1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7D0"/>
  </w:style>
  <w:style w:type="paragraph" w:styleId="BalloonText">
    <w:name w:val="Balloon Text"/>
    <w:basedOn w:val="Normal"/>
    <w:link w:val="BalloonTextChar"/>
    <w:uiPriority w:val="99"/>
    <w:semiHidden/>
    <w:unhideWhenUsed/>
    <w:rsid w:val="004D1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8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381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52521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52521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52521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52521"/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1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17D0"/>
  </w:style>
  <w:style w:type="paragraph" w:styleId="Footer">
    <w:name w:val="footer"/>
    <w:basedOn w:val="Normal"/>
    <w:link w:val="FooterChar"/>
    <w:uiPriority w:val="99"/>
    <w:unhideWhenUsed/>
    <w:rsid w:val="004D17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17D0"/>
  </w:style>
  <w:style w:type="paragraph" w:styleId="BalloonText">
    <w:name w:val="Balloon Text"/>
    <w:basedOn w:val="Normal"/>
    <w:link w:val="BalloonTextChar"/>
    <w:uiPriority w:val="99"/>
    <w:semiHidden/>
    <w:unhideWhenUsed/>
    <w:rsid w:val="004D1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Marilyn</cp:lastModifiedBy>
  <cp:revision>2</cp:revision>
  <dcterms:created xsi:type="dcterms:W3CDTF">2018-07-31T13:23:00Z</dcterms:created>
  <dcterms:modified xsi:type="dcterms:W3CDTF">2018-07-31T13:23:00Z</dcterms:modified>
</cp:coreProperties>
</file>